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194" w:rsidRPr="00C02194" w:rsidRDefault="00C02194" w:rsidP="00E12DB9">
      <w:pPr>
        <w:rPr>
          <w:b/>
          <w:u w:val="single"/>
        </w:rPr>
      </w:pPr>
      <w:r w:rsidRPr="00C02194">
        <w:rPr>
          <w:b/>
          <w:u w:val="single"/>
        </w:rPr>
        <w:t>Moments of Truth</w:t>
      </w:r>
    </w:p>
    <w:p w:rsidR="00C02194" w:rsidRDefault="004B57D2" w:rsidP="00E12DB9">
      <w:r>
        <w:t>When anyone comes in contact with any aspect of Toastmasters, the person forms an impression based on his or her experience at that particular time. Clubs must remain cognizant of these critical decision times and ensure th</w:t>
      </w:r>
      <w:r w:rsidR="001115E9">
        <w:t>at</w:t>
      </w:r>
      <w:r>
        <w:t xml:space="preserve"> every experience with Toastmasters is a positive one. There are six critical moments of truth in which clubs have an opportunity to create positive impressions.</w:t>
      </w:r>
    </w:p>
    <w:p w:rsidR="004B57D2" w:rsidRDefault="004B57D2" w:rsidP="004B57D2">
      <w:r w:rsidRPr="009B6C4E">
        <w:t>Part of The Successful Club Series, </w:t>
      </w:r>
      <w:r w:rsidRPr="009B6C4E">
        <w:rPr>
          <w:b/>
        </w:rPr>
        <w:t>Moments of Truth</w:t>
      </w:r>
      <w:r w:rsidRPr="009B6C4E">
        <w:t> outlines how to</w:t>
      </w:r>
      <w:r w:rsidRPr="009B6C4E">
        <w:rPr>
          <w:b/>
          <w:bCs/>
        </w:rPr>
        <w:t> </w:t>
      </w:r>
      <w:r w:rsidRPr="009B6C4E">
        <w:t>create a positive first impression of your club, and recognize and deal with situations critical to club success.</w:t>
      </w:r>
    </w:p>
    <w:p w:rsidR="004B57D2" w:rsidRDefault="004B57D2" w:rsidP="00E12DB9">
      <w:r>
        <w:t xml:space="preserve">Conduct a </w:t>
      </w:r>
      <w:r w:rsidRPr="009B6C4E">
        <w:rPr>
          <w:b/>
        </w:rPr>
        <w:t>Moments of Truth</w:t>
      </w:r>
      <w:r>
        <w:t xml:space="preserve"> </w:t>
      </w:r>
      <w:r w:rsidR="009B6C4E">
        <w:t>session before January 30</w:t>
      </w:r>
      <w:bookmarkStart w:id="0" w:name="_GoBack"/>
      <w:bookmarkEnd w:id="0"/>
      <w:r w:rsidR="009B6C4E">
        <w:t xml:space="preserve"> and win a $ 50 Toastmasters gift card for your club. Here are the steps:</w:t>
      </w:r>
    </w:p>
    <w:p w:rsidR="004B57D2" w:rsidRDefault="004B57D2" w:rsidP="009B6C4E">
      <w:pPr>
        <w:pStyle w:val="ListParagraph"/>
        <w:numPr>
          <w:ilvl w:val="0"/>
          <w:numId w:val="1"/>
        </w:numPr>
      </w:pPr>
      <w:r>
        <w:t xml:space="preserve">If you club hasn’t already, download a copy of the </w:t>
      </w:r>
      <w:hyperlink r:id="rId5" w:history="1">
        <w:r w:rsidRPr="004B57D2">
          <w:rPr>
            <w:rStyle w:val="Hyperlink"/>
          </w:rPr>
          <w:t>Moments of Truth materials</w:t>
        </w:r>
      </w:hyperlink>
      <w:r>
        <w:t xml:space="preserve"> from the Toastmasters International website. </w:t>
      </w:r>
    </w:p>
    <w:p w:rsidR="004B57D2" w:rsidRDefault="004B57D2" w:rsidP="009B6C4E">
      <w:pPr>
        <w:pStyle w:val="ListParagraph"/>
        <w:numPr>
          <w:ilvl w:val="0"/>
          <w:numId w:val="1"/>
        </w:numPr>
      </w:pPr>
      <w:r>
        <w:t xml:space="preserve">Schedule a Moments of Truth session </w:t>
      </w:r>
      <w:r w:rsidR="001115E9">
        <w:t xml:space="preserve">to be held </w:t>
      </w:r>
      <w:r>
        <w:t xml:space="preserve">before </w:t>
      </w:r>
      <w:r w:rsidR="009B6C4E">
        <w:t xml:space="preserve">January </w:t>
      </w:r>
      <w:r>
        <w:t>3</w:t>
      </w:r>
      <w:r w:rsidR="009B6C4E">
        <w:t>0</w:t>
      </w:r>
      <w:r>
        <w:t>.</w:t>
      </w:r>
    </w:p>
    <w:p w:rsidR="004B57D2" w:rsidRDefault="004B57D2" w:rsidP="009B6C4E">
      <w:pPr>
        <w:pStyle w:val="ListParagraph"/>
        <w:numPr>
          <w:ilvl w:val="0"/>
          <w:numId w:val="1"/>
        </w:numPr>
      </w:pPr>
      <w:r>
        <w:t>Invite your area director</w:t>
      </w:r>
    </w:p>
    <w:p w:rsidR="004B57D2" w:rsidRDefault="009B6C4E" w:rsidP="009B6C4E">
      <w:pPr>
        <w:pStyle w:val="ListParagraph"/>
        <w:numPr>
          <w:ilvl w:val="0"/>
          <w:numId w:val="1"/>
        </w:numPr>
      </w:pPr>
      <w:r>
        <w:t xml:space="preserve">Have your area director confirm via email to </w:t>
      </w:r>
      <w:hyperlink r:id="rId6" w:history="1">
        <w:r w:rsidRPr="001115E9">
          <w:rPr>
            <w:rStyle w:val="Hyperlink"/>
          </w:rPr>
          <w:t>Keith Cumiskey</w:t>
        </w:r>
      </w:hyperlink>
      <w:r>
        <w:t>, Program Quality Director, that the Moments of Truth session was conducted</w:t>
      </w:r>
    </w:p>
    <w:p w:rsidR="004B57D2" w:rsidRDefault="004B57D2" w:rsidP="009B6C4E">
      <w:pPr>
        <w:pStyle w:val="ListParagraph"/>
        <w:numPr>
          <w:ilvl w:val="0"/>
          <w:numId w:val="1"/>
        </w:numPr>
      </w:pPr>
      <w:r>
        <w:t>Receive $ 50 Toastmasters gift card.</w:t>
      </w:r>
    </w:p>
    <w:p w:rsidR="009B6C4E" w:rsidRDefault="009B6C4E" w:rsidP="009B6C4E">
      <w:r>
        <w:rPr>
          <w:noProof/>
        </w:rPr>
        <w:drawing>
          <wp:inline distT="0" distB="0" distL="0" distR="0">
            <wp:extent cx="3248025" cy="280289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48025" cy="2802890"/>
                    </a:xfrm>
                    <a:prstGeom prst="rect">
                      <a:avLst/>
                    </a:prstGeom>
                    <a:noFill/>
                    <a:ln>
                      <a:noFill/>
                    </a:ln>
                  </pic:spPr>
                </pic:pic>
              </a:graphicData>
            </a:graphic>
          </wp:inline>
        </w:drawing>
      </w:r>
    </w:p>
    <w:sectPr w:rsidR="009B6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F61E22"/>
    <w:multiLevelType w:val="hybridMultilevel"/>
    <w:tmpl w:val="78327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DB9"/>
    <w:rsid w:val="001010ED"/>
    <w:rsid w:val="001115E9"/>
    <w:rsid w:val="00124256"/>
    <w:rsid w:val="004223A7"/>
    <w:rsid w:val="00487A1F"/>
    <w:rsid w:val="004B57D2"/>
    <w:rsid w:val="004C1705"/>
    <w:rsid w:val="00603B7C"/>
    <w:rsid w:val="006378B3"/>
    <w:rsid w:val="008202A0"/>
    <w:rsid w:val="00846C0F"/>
    <w:rsid w:val="0085353E"/>
    <w:rsid w:val="00974CC0"/>
    <w:rsid w:val="009B6C4E"/>
    <w:rsid w:val="00A32084"/>
    <w:rsid w:val="00C02194"/>
    <w:rsid w:val="00CA5FBE"/>
    <w:rsid w:val="00CB7E09"/>
    <w:rsid w:val="00D04F8C"/>
    <w:rsid w:val="00D44C9D"/>
    <w:rsid w:val="00E12DB9"/>
    <w:rsid w:val="00EC57C5"/>
    <w:rsid w:val="00EF6FEB"/>
    <w:rsid w:val="00F960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5AC08A-9868-4B1B-9DA3-E5E58BA89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601D"/>
    <w:rPr>
      <w:color w:val="0563C1" w:themeColor="hyperlink"/>
      <w:u w:val="single"/>
    </w:rPr>
  </w:style>
  <w:style w:type="character" w:customStyle="1" w:styleId="center">
    <w:name w:val="center"/>
    <w:basedOn w:val="DefaultParagraphFont"/>
    <w:rsid w:val="00603B7C"/>
  </w:style>
  <w:style w:type="character" w:styleId="Strong">
    <w:name w:val="Strong"/>
    <w:basedOn w:val="DefaultParagraphFont"/>
    <w:uiPriority w:val="22"/>
    <w:qFormat/>
    <w:rsid w:val="004B57D2"/>
    <w:rPr>
      <w:b/>
      <w:bCs/>
    </w:rPr>
  </w:style>
  <w:style w:type="paragraph" w:styleId="ListParagraph">
    <w:name w:val="List Paragraph"/>
    <w:basedOn w:val="Normal"/>
    <w:uiPriority w:val="34"/>
    <w:qFormat/>
    <w:rsid w:val="009B6C4E"/>
    <w:pPr>
      <w:ind w:left="720"/>
      <w:contextualSpacing/>
    </w:pPr>
  </w:style>
  <w:style w:type="paragraph" w:styleId="BalloonText">
    <w:name w:val="Balloon Text"/>
    <w:basedOn w:val="Normal"/>
    <w:link w:val="BalloonTextChar"/>
    <w:uiPriority w:val="99"/>
    <w:semiHidden/>
    <w:unhideWhenUsed/>
    <w:rsid w:val="00846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6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0955278">
      <w:bodyDiv w:val="1"/>
      <w:marLeft w:val="0"/>
      <w:marRight w:val="0"/>
      <w:marTop w:val="0"/>
      <w:marBottom w:val="0"/>
      <w:divBdr>
        <w:top w:val="none" w:sz="0" w:space="0" w:color="auto"/>
        <w:left w:val="none" w:sz="0" w:space="0" w:color="auto"/>
        <w:bottom w:val="none" w:sz="0" w:space="0" w:color="auto"/>
        <w:right w:val="none" w:sz="0" w:space="0" w:color="auto"/>
      </w:divBdr>
      <w:divsChild>
        <w:div w:id="1454715892">
          <w:marLeft w:val="0"/>
          <w:marRight w:val="0"/>
          <w:marTop w:val="0"/>
          <w:marBottom w:val="0"/>
          <w:divBdr>
            <w:top w:val="none" w:sz="0" w:space="0" w:color="auto"/>
            <w:left w:val="none" w:sz="0" w:space="0" w:color="auto"/>
            <w:bottom w:val="none" w:sz="0" w:space="0" w:color="auto"/>
            <w:right w:val="none" w:sz="0" w:space="0" w:color="auto"/>
          </w:divBdr>
          <w:divsChild>
            <w:div w:id="689914193">
              <w:marLeft w:val="0"/>
              <w:marRight w:val="0"/>
              <w:marTop w:val="0"/>
              <w:marBottom w:val="0"/>
              <w:divBdr>
                <w:top w:val="none" w:sz="0" w:space="0" w:color="auto"/>
                <w:left w:val="none" w:sz="0" w:space="0" w:color="auto"/>
                <w:bottom w:val="none" w:sz="0" w:space="0" w:color="auto"/>
                <w:right w:val="none" w:sz="0" w:space="0" w:color="auto"/>
              </w:divBdr>
              <w:divsChild>
                <w:div w:id="1052264627">
                  <w:marLeft w:val="0"/>
                  <w:marRight w:val="0"/>
                  <w:marTop w:val="0"/>
                  <w:marBottom w:val="0"/>
                  <w:divBdr>
                    <w:top w:val="none" w:sz="0" w:space="0" w:color="auto"/>
                    <w:left w:val="none" w:sz="0" w:space="0" w:color="auto"/>
                    <w:bottom w:val="none" w:sz="0" w:space="0" w:color="auto"/>
                    <w:right w:val="none" w:sz="0" w:space="0" w:color="auto"/>
                  </w:divBdr>
                  <w:divsChild>
                    <w:div w:id="1615407692">
                      <w:marLeft w:val="-15"/>
                      <w:marRight w:val="0"/>
                      <w:marTop w:val="0"/>
                      <w:marBottom w:val="0"/>
                      <w:divBdr>
                        <w:top w:val="none" w:sz="0" w:space="0" w:color="auto"/>
                        <w:left w:val="none" w:sz="0" w:space="0" w:color="auto"/>
                        <w:bottom w:val="none" w:sz="0" w:space="0" w:color="auto"/>
                        <w:right w:val="none" w:sz="0" w:space="0" w:color="auto"/>
                      </w:divBdr>
                      <w:divsChild>
                        <w:div w:id="1694189969">
                          <w:marLeft w:val="0"/>
                          <w:marRight w:val="0"/>
                          <w:marTop w:val="0"/>
                          <w:marBottom w:val="0"/>
                          <w:divBdr>
                            <w:top w:val="none" w:sz="0" w:space="0" w:color="auto"/>
                            <w:left w:val="none" w:sz="0" w:space="0" w:color="auto"/>
                            <w:bottom w:val="none" w:sz="0" w:space="0" w:color="auto"/>
                            <w:right w:val="none" w:sz="0" w:space="0" w:color="auto"/>
                          </w:divBdr>
                          <w:divsChild>
                            <w:div w:id="1859269241">
                              <w:marLeft w:val="180"/>
                              <w:marRight w:val="0"/>
                              <w:marTop w:val="0"/>
                              <w:marBottom w:val="0"/>
                              <w:divBdr>
                                <w:top w:val="none" w:sz="0" w:space="0" w:color="auto"/>
                                <w:left w:val="none" w:sz="0" w:space="0" w:color="auto"/>
                                <w:bottom w:val="none" w:sz="0" w:space="0" w:color="auto"/>
                                <w:right w:val="none" w:sz="0" w:space="0" w:color="auto"/>
                              </w:divBdr>
                              <w:divsChild>
                                <w:div w:id="1955094414">
                                  <w:marLeft w:val="0"/>
                                  <w:marRight w:val="0"/>
                                  <w:marTop w:val="180"/>
                                  <w:marBottom w:val="0"/>
                                  <w:divBdr>
                                    <w:top w:val="none" w:sz="0" w:space="0" w:color="auto"/>
                                    <w:left w:val="none" w:sz="0" w:space="0" w:color="auto"/>
                                    <w:bottom w:val="none" w:sz="0" w:space="0" w:color="auto"/>
                                    <w:right w:val="none" w:sz="0" w:space="0" w:color="auto"/>
                                  </w:divBdr>
                                  <w:divsChild>
                                    <w:div w:id="415442820">
                                      <w:marLeft w:val="0"/>
                                      <w:marRight w:val="0"/>
                                      <w:marTop w:val="0"/>
                                      <w:marBottom w:val="0"/>
                                      <w:divBdr>
                                        <w:top w:val="none" w:sz="0" w:space="0" w:color="auto"/>
                                        <w:left w:val="none" w:sz="0" w:space="0" w:color="auto"/>
                                        <w:bottom w:val="none" w:sz="0" w:space="0" w:color="auto"/>
                                        <w:right w:val="none" w:sz="0" w:space="0" w:color="auto"/>
                                      </w:divBdr>
                                      <w:divsChild>
                                        <w:div w:id="529030344">
                                          <w:marLeft w:val="0"/>
                                          <w:marRight w:val="0"/>
                                          <w:marTop w:val="0"/>
                                          <w:marBottom w:val="0"/>
                                          <w:divBdr>
                                            <w:top w:val="none" w:sz="0" w:space="0" w:color="auto"/>
                                            <w:left w:val="none" w:sz="0" w:space="0" w:color="auto"/>
                                            <w:bottom w:val="none" w:sz="0" w:space="0" w:color="auto"/>
                                            <w:right w:val="none" w:sz="0" w:space="0" w:color="auto"/>
                                          </w:divBdr>
                                          <w:divsChild>
                                            <w:div w:id="5181585">
                                              <w:marLeft w:val="0"/>
                                              <w:marRight w:val="0"/>
                                              <w:marTop w:val="0"/>
                                              <w:marBottom w:val="0"/>
                                              <w:divBdr>
                                                <w:top w:val="none" w:sz="0" w:space="0" w:color="auto"/>
                                                <w:left w:val="none" w:sz="0" w:space="0" w:color="auto"/>
                                                <w:bottom w:val="none" w:sz="0" w:space="0" w:color="auto"/>
                                                <w:right w:val="none" w:sz="0" w:space="0" w:color="auto"/>
                                              </w:divBdr>
                                              <w:divsChild>
                                                <w:div w:id="1719276589">
                                                  <w:marLeft w:val="0"/>
                                                  <w:marRight w:val="0"/>
                                                  <w:marTop w:val="0"/>
                                                  <w:marBottom w:val="0"/>
                                                  <w:divBdr>
                                                    <w:top w:val="none" w:sz="0" w:space="0" w:color="auto"/>
                                                    <w:left w:val="none" w:sz="0" w:space="0" w:color="auto"/>
                                                    <w:bottom w:val="none" w:sz="0" w:space="0" w:color="auto"/>
                                                    <w:right w:val="none" w:sz="0" w:space="0" w:color="auto"/>
                                                  </w:divBdr>
                                                  <w:divsChild>
                                                    <w:div w:id="1200820114">
                                                      <w:marLeft w:val="0"/>
                                                      <w:marRight w:val="0"/>
                                                      <w:marTop w:val="0"/>
                                                      <w:marBottom w:val="0"/>
                                                      <w:divBdr>
                                                        <w:top w:val="none" w:sz="0" w:space="0" w:color="auto"/>
                                                        <w:left w:val="none" w:sz="0" w:space="0" w:color="auto"/>
                                                        <w:bottom w:val="none" w:sz="0" w:space="0" w:color="auto"/>
                                                        <w:right w:val="none" w:sz="0" w:space="0" w:color="auto"/>
                                                      </w:divBdr>
                                                      <w:divsChild>
                                                        <w:div w:id="490490413">
                                                          <w:marLeft w:val="0"/>
                                                          <w:marRight w:val="0"/>
                                                          <w:marTop w:val="0"/>
                                                          <w:marBottom w:val="0"/>
                                                          <w:divBdr>
                                                            <w:top w:val="none" w:sz="0" w:space="0" w:color="auto"/>
                                                            <w:left w:val="none" w:sz="0" w:space="0" w:color="auto"/>
                                                            <w:bottom w:val="none" w:sz="0" w:space="0" w:color="auto"/>
                                                            <w:right w:val="none" w:sz="0" w:space="0" w:color="auto"/>
                                                          </w:divBdr>
                                                          <w:divsChild>
                                                            <w:div w:id="1559510678">
                                                              <w:marLeft w:val="0"/>
                                                              <w:marRight w:val="0"/>
                                                              <w:marTop w:val="0"/>
                                                              <w:marBottom w:val="0"/>
                                                              <w:divBdr>
                                                                <w:top w:val="single" w:sz="6" w:space="0" w:color="E5E6E9"/>
                                                                <w:left w:val="single" w:sz="6" w:space="0" w:color="DFE0E4"/>
                                                                <w:bottom w:val="single" w:sz="6" w:space="0" w:color="D0D1D5"/>
                                                                <w:right w:val="single" w:sz="6" w:space="0" w:color="DFE0E4"/>
                                                              </w:divBdr>
                                                              <w:divsChild>
                                                                <w:div w:id="93865541">
                                                                  <w:marLeft w:val="180"/>
                                                                  <w:marRight w:val="180"/>
                                                                  <w:marTop w:val="180"/>
                                                                  <w:marBottom w:val="180"/>
                                                                  <w:divBdr>
                                                                    <w:top w:val="single" w:sz="6" w:space="0" w:color="E5E5E5"/>
                                                                    <w:left w:val="single" w:sz="6" w:space="0" w:color="E5E5E5"/>
                                                                    <w:bottom w:val="single" w:sz="6" w:space="0" w:color="E5E5E5"/>
                                                                    <w:right w:val="single" w:sz="6" w:space="0" w:color="E5E5E5"/>
                                                                  </w:divBdr>
                                                                  <w:divsChild>
                                                                    <w:div w:id="809054445">
                                                                      <w:marLeft w:val="0"/>
                                                                      <w:marRight w:val="0"/>
                                                                      <w:marTop w:val="0"/>
                                                                      <w:marBottom w:val="0"/>
                                                                      <w:divBdr>
                                                                        <w:top w:val="single" w:sz="6" w:space="0" w:color="E5E6E9"/>
                                                                        <w:left w:val="single" w:sz="6" w:space="0" w:color="DFE0E4"/>
                                                                        <w:bottom w:val="single" w:sz="6" w:space="0" w:color="D0D1D5"/>
                                                                        <w:right w:val="single" w:sz="6" w:space="0" w:color="DFE0E4"/>
                                                                      </w:divBdr>
                                                                      <w:divsChild>
                                                                        <w:div w:id="999114007">
                                                                          <w:marLeft w:val="0"/>
                                                                          <w:marRight w:val="0"/>
                                                                          <w:marTop w:val="0"/>
                                                                          <w:marBottom w:val="0"/>
                                                                          <w:divBdr>
                                                                            <w:top w:val="none" w:sz="0" w:space="0" w:color="auto"/>
                                                                            <w:left w:val="none" w:sz="0" w:space="0" w:color="auto"/>
                                                                            <w:bottom w:val="none" w:sz="0" w:space="0" w:color="auto"/>
                                                                            <w:right w:val="none" w:sz="0" w:space="0" w:color="auto"/>
                                                                          </w:divBdr>
                                                                          <w:divsChild>
                                                                            <w:div w:id="1553691097">
                                                                              <w:marLeft w:val="0"/>
                                                                              <w:marRight w:val="0"/>
                                                                              <w:marTop w:val="0"/>
                                                                              <w:marBottom w:val="0"/>
                                                                              <w:divBdr>
                                                                                <w:top w:val="none" w:sz="0" w:space="0" w:color="auto"/>
                                                                                <w:left w:val="none" w:sz="0" w:space="0" w:color="auto"/>
                                                                                <w:bottom w:val="none" w:sz="0" w:space="0" w:color="auto"/>
                                                                                <w:right w:val="none" w:sz="0" w:space="0" w:color="auto"/>
                                                                              </w:divBdr>
                                                                              <w:divsChild>
                                                                                <w:div w:id="1081951926">
                                                                                  <w:marLeft w:val="0"/>
                                                                                  <w:marRight w:val="0"/>
                                                                                  <w:marTop w:val="0"/>
                                                                                  <w:marBottom w:val="0"/>
                                                                                  <w:divBdr>
                                                                                    <w:top w:val="none" w:sz="0" w:space="0" w:color="auto"/>
                                                                                    <w:left w:val="none" w:sz="0" w:space="0" w:color="auto"/>
                                                                                    <w:bottom w:val="none" w:sz="0" w:space="0" w:color="auto"/>
                                                                                    <w:right w:val="none" w:sz="0" w:space="0" w:color="auto"/>
                                                                                  </w:divBdr>
                                                                                  <w:divsChild>
                                                                                    <w:div w:id="48386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gamer4159@att.net" TargetMode="External"/><Relationship Id="rId5" Type="http://schemas.openxmlformats.org/officeDocument/2006/relationships/hyperlink" Target="http://www.toastmasters.org/Resources/Moments-of-Trut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Rockwell Automation</Company>
  <LinksUpToDate>false</LinksUpToDate>
  <CharactersWithSpaces>1214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H. Cumiskey</dc:creator>
  <cp:keywords/>
  <dc:description/>
  <cp:lastModifiedBy>Keith H. Cumiskey</cp:lastModifiedBy>
  <cp:revision>3</cp:revision>
  <dcterms:created xsi:type="dcterms:W3CDTF">2016-11-21T19:02:00Z</dcterms:created>
  <dcterms:modified xsi:type="dcterms:W3CDTF">2016-11-21T19:02:00Z</dcterms:modified>
</cp:coreProperties>
</file>